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9F310F" w:rsidRPr="009141D2">
        <w:trPr>
          <w:trHeight w:hRule="exact" w:val="1528"/>
        </w:trPr>
        <w:tc>
          <w:tcPr>
            <w:tcW w:w="143" w:type="dxa"/>
          </w:tcPr>
          <w:p w:rsidR="009F310F" w:rsidRDefault="009F310F"/>
        </w:tc>
        <w:tc>
          <w:tcPr>
            <w:tcW w:w="285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1419" w:type="dxa"/>
          </w:tcPr>
          <w:p w:rsidR="009F310F" w:rsidRDefault="009F310F"/>
        </w:tc>
        <w:tc>
          <w:tcPr>
            <w:tcW w:w="1419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09.03.03 Прикладная информатика (высшее образование - бакалавриат), Направленность (профиль) программы «Проектирование, разработка, внедрение и эксплуатация информационных систем», утв. приказом ректора ОмГА от 28.03.2022 №28.</w:t>
            </w:r>
          </w:p>
        </w:tc>
      </w:tr>
      <w:tr w:rsidR="009F310F" w:rsidRPr="009141D2">
        <w:trPr>
          <w:trHeight w:hRule="exact" w:val="138"/>
        </w:trPr>
        <w:tc>
          <w:tcPr>
            <w:tcW w:w="143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</w:tr>
      <w:tr w:rsidR="009F310F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F310F" w:rsidRPr="009141D2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9F310F" w:rsidRPr="009141D2">
        <w:trPr>
          <w:trHeight w:hRule="exact" w:val="211"/>
        </w:trPr>
        <w:tc>
          <w:tcPr>
            <w:tcW w:w="143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</w:tr>
      <w:tr w:rsidR="009F310F">
        <w:trPr>
          <w:trHeight w:hRule="exact" w:val="277"/>
        </w:trPr>
        <w:tc>
          <w:tcPr>
            <w:tcW w:w="143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F310F" w:rsidRPr="009141D2">
        <w:trPr>
          <w:trHeight w:hRule="exact" w:val="972"/>
        </w:trPr>
        <w:tc>
          <w:tcPr>
            <w:tcW w:w="143" w:type="dxa"/>
          </w:tcPr>
          <w:p w:rsidR="009F310F" w:rsidRDefault="009F310F"/>
        </w:tc>
        <w:tc>
          <w:tcPr>
            <w:tcW w:w="285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1419" w:type="dxa"/>
          </w:tcPr>
          <w:p w:rsidR="009F310F" w:rsidRDefault="009F310F"/>
        </w:tc>
        <w:tc>
          <w:tcPr>
            <w:tcW w:w="1419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426" w:type="dxa"/>
          </w:tcPr>
          <w:p w:rsidR="009F310F" w:rsidRDefault="009F310F"/>
        </w:tc>
        <w:tc>
          <w:tcPr>
            <w:tcW w:w="1277" w:type="dxa"/>
          </w:tcPr>
          <w:p w:rsidR="009F310F" w:rsidRDefault="009F310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9F310F" w:rsidRPr="009141D2" w:rsidRDefault="009F31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9F310F">
        <w:trPr>
          <w:trHeight w:hRule="exact" w:val="277"/>
        </w:trPr>
        <w:tc>
          <w:tcPr>
            <w:tcW w:w="143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9F310F">
        <w:trPr>
          <w:trHeight w:hRule="exact" w:val="277"/>
        </w:trPr>
        <w:tc>
          <w:tcPr>
            <w:tcW w:w="143" w:type="dxa"/>
          </w:tcPr>
          <w:p w:rsidR="009F310F" w:rsidRDefault="009F310F"/>
        </w:tc>
        <w:tc>
          <w:tcPr>
            <w:tcW w:w="285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1419" w:type="dxa"/>
          </w:tcPr>
          <w:p w:rsidR="009F310F" w:rsidRDefault="009F310F"/>
        </w:tc>
        <w:tc>
          <w:tcPr>
            <w:tcW w:w="1419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426" w:type="dxa"/>
          </w:tcPr>
          <w:p w:rsidR="009F310F" w:rsidRDefault="009F310F"/>
        </w:tc>
        <w:tc>
          <w:tcPr>
            <w:tcW w:w="1277" w:type="dxa"/>
          </w:tcPr>
          <w:p w:rsidR="009F310F" w:rsidRDefault="009F310F"/>
        </w:tc>
        <w:tc>
          <w:tcPr>
            <w:tcW w:w="993" w:type="dxa"/>
          </w:tcPr>
          <w:p w:rsidR="009F310F" w:rsidRDefault="009F310F"/>
        </w:tc>
        <w:tc>
          <w:tcPr>
            <w:tcW w:w="2836" w:type="dxa"/>
          </w:tcPr>
          <w:p w:rsidR="009F310F" w:rsidRDefault="009F310F"/>
        </w:tc>
      </w:tr>
      <w:tr w:rsidR="009F310F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F310F" w:rsidRPr="009141D2">
        <w:trPr>
          <w:trHeight w:hRule="exact" w:val="1496"/>
        </w:trPr>
        <w:tc>
          <w:tcPr>
            <w:tcW w:w="143" w:type="dxa"/>
          </w:tcPr>
          <w:p w:rsidR="009F310F" w:rsidRDefault="009F310F"/>
        </w:tc>
        <w:tc>
          <w:tcPr>
            <w:tcW w:w="285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1419" w:type="dxa"/>
          </w:tcPr>
          <w:p w:rsidR="009F310F" w:rsidRDefault="009F310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Высокоуровневые методы информатики и программирования</w:t>
            </w:r>
          </w:p>
          <w:p w:rsidR="009F310F" w:rsidRPr="009141D2" w:rsidRDefault="009141D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К.М.02.01</w:t>
            </w:r>
          </w:p>
        </w:tc>
        <w:tc>
          <w:tcPr>
            <w:tcW w:w="2836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</w:tr>
      <w:tr w:rsidR="009F310F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F310F" w:rsidRPr="009141D2">
        <w:trPr>
          <w:trHeight w:hRule="exact" w:val="1396"/>
        </w:trPr>
        <w:tc>
          <w:tcPr>
            <w:tcW w:w="143" w:type="dxa"/>
          </w:tcPr>
          <w:p w:rsidR="009F310F" w:rsidRDefault="009F310F"/>
        </w:tc>
        <w:tc>
          <w:tcPr>
            <w:tcW w:w="285" w:type="dxa"/>
          </w:tcPr>
          <w:p w:rsidR="009F310F" w:rsidRDefault="009F310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09.03.03 Прикладная информатика (высшее образование - бакалавриат)</w:t>
            </w:r>
          </w:p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«Проектирование, разработка, внедрение и эксплуатация информационных систем»</w:t>
            </w:r>
          </w:p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F310F" w:rsidRPr="009141D2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06.СВЯЗЬ, ИНФОРМАЦИОННЫЕ И КОММУНИКАЦИОННЫЕ ТЕХНОЛОГИИ.</w:t>
            </w:r>
          </w:p>
        </w:tc>
      </w:tr>
      <w:tr w:rsidR="009F310F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9F310F" w:rsidRDefault="009F310F"/>
        </w:tc>
        <w:tc>
          <w:tcPr>
            <w:tcW w:w="426" w:type="dxa"/>
          </w:tcPr>
          <w:p w:rsidR="009F310F" w:rsidRDefault="009F310F"/>
        </w:tc>
        <w:tc>
          <w:tcPr>
            <w:tcW w:w="1277" w:type="dxa"/>
          </w:tcPr>
          <w:p w:rsidR="009F310F" w:rsidRDefault="009F310F"/>
        </w:tc>
        <w:tc>
          <w:tcPr>
            <w:tcW w:w="993" w:type="dxa"/>
          </w:tcPr>
          <w:p w:rsidR="009F310F" w:rsidRDefault="009F310F"/>
        </w:tc>
        <w:tc>
          <w:tcPr>
            <w:tcW w:w="2836" w:type="dxa"/>
          </w:tcPr>
          <w:p w:rsidR="009F310F" w:rsidRDefault="009F310F"/>
        </w:tc>
      </w:tr>
      <w:tr w:rsidR="009F310F">
        <w:trPr>
          <w:trHeight w:hRule="exact" w:val="155"/>
        </w:trPr>
        <w:tc>
          <w:tcPr>
            <w:tcW w:w="143" w:type="dxa"/>
          </w:tcPr>
          <w:p w:rsidR="009F310F" w:rsidRDefault="009F310F"/>
        </w:tc>
        <w:tc>
          <w:tcPr>
            <w:tcW w:w="285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1419" w:type="dxa"/>
          </w:tcPr>
          <w:p w:rsidR="009F310F" w:rsidRDefault="009F310F"/>
        </w:tc>
        <w:tc>
          <w:tcPr>
            <w:tcW w:w="1419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426" w:type="dxa"/>
          </w:tcPr>
          <w:p w:rsidR="009F310F" w:rsidRDefault="009F310F"/>
        </w:tc>
        <w:tc>
          <w:tcPr>
            <w:tcW w:w="1277" w:type="dxa"/>
          </w:tcPr>
          <w:p w:rsidR="009F310F" w:rsidRDefault="009F310F"/>
        </w:tc>
        <w:tc>
          <w:tcPr>
            <w:tcW w:w="993" w:type="dxa"/>
          </w:tcPr>
          <w:p w:rsidR="009F310F" w:rsidRDefault="009F310F"/>
        </w:tc>
        <w:tc>
          <w:tcPr>
            <w:tcW w:w="2836" w:type="dxa"/>
          </w:tcPr>
          <w:p w:rsidR="009F310F" w:rsidRDefault="009F310F"/>
        </w:tc>
      </w:tr>
      <w:tr w:rsidR="009F310F" w:rsidRPr="009141D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9F310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ПРОГРАММИСТ</w:t>
            </w:r>
          </w:p>
        </w:tc>
      </w:tr>
      <w:tr w:rsidR="009F310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СИСТЕМАМ</w:t>
            </w:r>
          </w:p>
        </w:tc>
      </w:tr>
      <w:tr w:rsidR="009F310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РАЗРАБОТКИ ПРОГРАММНОГО ОБЕСПЕЧЕНИЯ</w:t>
            </w:r>
          </w:p>
        </w:tc>
      </w:tr>
      <w:tr w:rsidR="009F310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06.022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АНАЛИТИК</w:t>
            </w:r>
          </w:p>
        </w:tc>
      </w:tr>
      <w:tr w:rsidR="009F310F">
        <w:trPr>
          <w:trHeight w:hRule="exact" w:val="124"/>
        </w:trPr>
        <w:tc>
          <w:tcPr>
            <w:tcW w:w="143" w:type="dxa"/>
          </w:tcPr>
          <w:p w:rsidR="009F310F" w:rsidRDefault="009F310F"/>
        </w:tc>
        <w:tc>
          <w:tcPr>
            <w:tcW w:w="285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1419" w:type="dxa"/>
          </w:tcPr>
          <w:p w:rsidR="009F310F" w:rsidRDefault="009F310F"/>
        </w:tc>
        <w:tc>
          <w:tcPr>
            <w:tcW w:w="1419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426" w:type="dxa"/>
          </w:tcPr>
          <w:p w:rsidR="009F310F" w:rsidRDefault="009F310F"/>
        </w:tc>
        <w:tc>
          <w:tcPr>
            <w:tcW w:w="1277" w:type="dxa"/>
          </w:tcPr>
          <w:p w:rsidR="009F310F" w:rsidRDefault="009F310F"/>
        </w:tc>
        <w:tc>
          <w:tcPr>
            <w:tcW w:w="993" w:type="dxa"/>
          </w:tcPr>
          <w:p w:rsidR="009F310F" w:rsidRDefault="009F310F"/>
        </w:tc>
        <w:tc>
          <w:tcPr>
            <w:tcW w:w="2836" w:type="dxa"/>
          </w:tcPr>
          <w:p w:rsidR="009F310F" w:rsidRDefault="009F310F"/>
        </w:tc>
      </w:tr>
      <w:tr w:rsidR="009F310F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производственно-технологический, проектный</w:t>
            </w:r>
          </w:p>
        </w:tc>
      </w:tr>
      <w:tr w:rsidR="009F310F">
        <w:trPr>
          <w:trHeight w:hRule="exact" w:val="307"/>
        </w:trPr>
        <w:tc>
          <w:tcPr>
            <w:tcW w:w="143" w:type="dxa"/>
          </w:tcPr>
          <w:p w:rsidR="009F310F" w:rsidRDefault="009F310F"/>
        </w:tc>
        <w:tc>
          <w:tcPr>
            <w:tcW w:w="285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1419" w:type="dxa"/>
          </w:tcPr>
          <w:p w:rsidR="009F310F" w:rsidRDefault="009F310F"/>
        </w:tc>
        <w:tc>
          <w:tcPr>
            <w:tcW w:w="1419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426" w:type="dxa"/>
          </w:tcPr>
          <w:p w:rsidR="009F310F" w:rsidRDefault="009F310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F310F"/>
        </w:tc>
      </w:tr>
      <w:tr w:rsidR="009F310F">
        <w:trPr>
          <w:trHeight w:hRule="exact" w:val="1637"/>
        </w:trPr>
        <w:tc>
          <w:tcPr>
            <w:tcW w:w="143" w:type="dxa"/>
          </w:tcPr>
          <w:p w:rsidR="009F310F" w:rsidRDefault="009F310F"/>
        </w:tc>
        <w:tc>
          <w:tcPr>
            <w:tcW w:w="285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1419" w:type="dxa"/>
          </w:tcPr>
          <w:p w:rsidR="009F310F" w:rsidRDefault="009F310F"/>
        </w:tc>
        <w:tc>
          <w:tcPr>
            <w:tcW w:w="1419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426" w:type="dxa"/>
          </w:tcPr>
          <w:p w:rsidR="009F310F" w:rsidRDefault="009F310F"/>
        </w:tc>
        <w:tc>
          <w:tcPr>
            <w:tcW w:w="1277" w:type="dxa"/>
          </w:tcPr>
          <w:p w:rsidR="009F310F" w:rsidRDefault="009F310F"/>
        </w:tc>
        <w:tc>
          <w:tcPr>
            <w:tcW w:w="993" w:type="dxa"/>
          </w:tcPr>
          <w:p w:rsidR="009F310F" w:rsidRDefault="009F310F"/>
        </w:tc>
        <w:tc>
          <w:tcPr>
            <w:tcW w:w="2836" w:type="dxa"/>
          </w:tcPr>
          <w:p w:rsidR="009F310F" w:rsidRDefault="009F310F"/>
        </w:tc>
      </w:tr>
      <w:tr w:rsidR="009F310F">
        <w:trPr>
          <w:trHeight w:hRule="exact" w:val="277"/>
        </w:trPr>
        <w:tc>
          <w:tcPr>
            <w:tcW w:w="143" w:type="dxa"/>
          </w:tcPr>
          <w:p w:rsidR="009F310F" w:rsidRDefault="009F310F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F310F">
        <w:trPr>
          <w:trHeight w:hRule="exact" w:val="138"/>
        </w:trPr>
        <w:tc>
          <w:tcPr>
            <w:tcW w:w="143" w:type="dxa"/>
          </w:tcPr>
          <w:p w:rsidR="009F310F" w:rsidRDefault="009F310F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F310F"/>
        </w:tc>
      </w:tr>
      <w:tr w:rsidR="009F310F">
        <w:trPr>
          <w:trHeight w:hRule="exact" w:val="1666"/>
        </w:trPr>
        <w:tc>
          <w:tcPr>
            <w:tcW w:w="143" w:type="dxa"/>
          </w:tcPr>
          <w:p w:rsidR="009F310F" w:rsidRDefault="009F310F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9F310F" w:rsidRPr="009141D2" w:rsidRDefault="009F31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9F310F" w:rsidRPr="009141D2" w:rsidRDefault="009F31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9F310F" w:rsidRDefault="009141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F310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9F310F" w:rsidRPr="009141D2" w:rsidRDefault="009F31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к.т.н., доцент _________________ /Хвецкович Э.Б./</w:t>
            </w:r>
          </w:p>
          <w:p w:rsidR="009F310F" w:rsidRPr="009141D2" w:rsidRDefault="009F31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9F310F" w:rsidRPr="009141D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9F310F" w:rsidRPr="009141D2" w:rsidRDefault="009141D2">
      <w:pPr>
        <w:rPr>
          <w:sz w:val="0"/>
          <w:szCs w:val="0"/>
          <w:lang w:val="ru-RU"/>
        </w:rPr>
      </w:pPr>
      <w:r w:rsidRPr="009141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F31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F310F">
        <w:trPr>
          <w:trHeight w:hRule="exact" w:val="555"/>
        </w:trPr>
        <w:tc>
          <w:tcPr>
            <w:tcW w:w="9640" w:type="dxa"/>
          </w:tcPr>
          <w:p w:rsidR="009F310F" w:rsidRDefault="009F310F"/>
        </w:tc>
      </w:tr>
      <w:tr w:rsidR="009F310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F310F" w:rsidRDefault="009141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F310F" w:rsidRPr="009141D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F310F" w:rsidRPr="009141D2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09.03.03 Прикладная информатика, утвержденного Приказом Министерства образования и науки РФ от 19.09.2017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922 «Об утверждении федерального государственного образовательного стандарта высшего образования - бакалавриат по направлению подготовки 09.03.03 Прикладная информатика» (далее - ФГОС ВО, Федеральный государственный образовательный стандарт высшего образования);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09.03.03 Прикладная информатика направленность (профиль) программы: «Проектирование, разработка, внедрение и эксплуатация информационных систем»; форма обучения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«Высокоуровневые методы информатики и программирования» в течение 2022/2023 учебного года: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09.03.03 Прикладная информатика;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 w:rsidR="009F310F" w:rsidRPr="009141D2" w:rsidRDefault="009141D2">
      <w:pPr>
        <w:rPr>
          <w:sz w:val="0"/>
          <w:szCs w:val="0"/>
          <w:lang w:val="ru-RU"/>
        </w:rPr>
      </w:pPr>
      <w:r w:rsidRPr="009141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F310F" w:rsidRPr="009141D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9F310F" w:rsidRPr="009141D2">
        <w:trPr>
          <w:trHeight w:hRule="exact" w:val="138"/>
        </w:trPr>
        <w:tc>
          <w:tcPr>
            <w:tcW w:w="9640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</w:tr>
      <w:tr w:rsidR="009F310F" w:rsidRPr="009141D2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К.М.02.01 «Высокоуровневые методы информатики и программирования».</w:t>
            </w:r>
          </w:p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F310F" w:rsidRPr="009141D2">
        <w:trPr>
          <w:trHeight w:hRule="exact" w:val="138"/>
        </w:trPr>
        <w:tc>
          <w:tcPr>
            <w:tcW w:w="9640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</w:tr>
      <w:tr w:rsidR="009F310F" w:rsidRPr="009141D2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09.03.03 Прикладная информатика, утвержденного Приказом Министерства образования и науки РФ от 19.09.2017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922 «Об утверждении федерального государственного образовательного стандарта высшего образования - бакалавриат по направлению подготовки 09.03.03 Прикладная информатика»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«Высокоуровневые методы информатики и программирования»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F310F" w:rsidRPr="009141D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ПК-7</w:t>
            </w:r>
          </w:p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 организовывать процесс разработки программного обеспечения</w:t>
            </w:r>
          </w:p>
        </w:tc>
      </w:tr>
      <w:tr w:rsidR="009F31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F310F" w:rsidRPr="009141D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ИПК-7.1 знать методы и приемы формализации задач, методы и приемы алгоритмизации поставленных задач</w:t>
            </w:r>
          </w:p>
        </w:tc>
      </w:tr>
      <w:tr w:rsidR="009F310F" w:rsidRPr="009141D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ИПК-7.2 знать методологии разработки программного обеспечения, компоненты программно-технических архитектур, существующие приложения и интерфейсы взаимодействия с ними технологии программирования особенности выбранной среды программирования</w:t>
            </w:r>
          </w:p>
        </w:tc>
      </w:tr>
      <w:tr w:rsidR="009F310F" w:rsidRPr="009141D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ИПК-7.3 знать программные продукты для графического отображения алгоритмов, нормативные документы, определяющие требования к оформлению программного кода</w:t>
            </w:r>
          </w:p>
        </w:tc>
      </w:tr>
      <w:tr w:rsidR="009F310F" w:rsidRPr="009141D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ИПК-7.4 уметь использовать методы и приемы формализации задач, использовать методы и приемы алгоритмизации поставленных задач</w:t>
            </w:r>
          </w:p>
        </w:tc>
      </w:tr>
      <w:tr w:rsidR="009F310F" w:rsidRPr="009141D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ИПК-7.5 уметь писать программный код на выбранном языке программирования, использовать выбранную среду программирования, применять коллективную среду разработки программного обеспечения и систему контроля версий использовать возможности имеющейся технической и/или программной архитектуры</w:t>
            </w:r>
          </w:p>
        </w:tc>
      </w:tr>
      <w:tr w:rsidR="009F310F" w:rsidRPr="009141D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ИПК-7.6 уметь применять нормативные документы, определяющие требования к оформлению программного кода, применять лучшие мировые практики оформления программного кода</w:t>
            </w:r>
          </w:p>
        </w:tc>
      </w:tr>
      <w:tr w:rsidR="009F310F" w:rsidRPr="009141D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ИПК-7.7 владеть приемами редактирование про-граммного кода, методами распределения задач на разработку между исполнителями</w:t>
            </w:r>
          </w:p>
        </w:tc>
      </w:tr>
      <w:tr w:rsidR="009F310F" w:rsidRPr="009141D2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ИПК-7.8 владеть методами оценки качества формализации поставленных задач в соответствии с требованиями технического задания или других принятых в организации нормативных документов, методами оценки качества алго-ритмизации поставленных задач в соответствии с требованиями технического задания или других принятых в организации нормативных документов, методами оценки качества и эффективности программного кода</w:t>
            </w:r>
          </w:p>
        </w:tc>
      </w:tr>
      <w:tr w:rsidR="009F310F" w:rsidRPr="009141D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ИПК-7.9 владеть средствами контроля версий программного обеспечения в соответствии с регламентом и выбранной системой контроля версий</w:t>
            </w:r>
          </w:p>
        </w:tc>
      </w:tr>
    </w:tbl>
    <w:p w:rsidR="009F310F" w:rsidRPr="009141D2" w:rsidRDefault="009141D2">
      <w:pPr>
        <w:rPr>
          <w:sz w:val="0"/>
          <w:szCs w:val="0"/>
          <w:lang w:val="ru-RU"/>
        </w:rPr>
      </w:pPr>
      <w:r w:rsidRPr="009141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F310F" w:rsidRPr="009141D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ПК-8</w:t>
            </w:r>
          </w:p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 разрабатывать требования и проектировать программное обеспечение информационной системы</w:t>
            </w:r>
          </w:p>
        </w:tc>
      </w:tr>
      <w:tr w:rsidR="009F31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F310F" w:rsidRPr="009141D2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ИПК-8.1 знать возможности существующей программно-технической архитектуры, возможности современных и перспективных средств разработки программных продуктов, технических средств, методологии разработки программного обеспечения и технологии программирования, методологии и технологии проектирования и использования баз данных</w:t>
            </w:r>
          </w:p>
        </w:tc>
      </w:tr>
      <w:tr w:rsidR="009F310F" w:rsidRPr="009141D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ИПК-8.2 знать языки формализации функциональных спецификаций, методы и приемы формализации задач, методы и средства проектирования программного обеспечения, методы и средства проектирования программных интерфейсов, методы и средства проектирования баз данных</w:t>
            </w:r>
          </w:p>
        </w:tc>
      </w:tr>
      <w:tr w:rsidR="009F310F" w:rsidRPr="009141D2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ИПК-8.3 знать принципы построения архитектуры программного обеспечения и виды архитектуры программного обеспечения, типовые решения, библиотеки программных модулей, шаблоны, классы объектов, используемые при разработке программного обеспечения, методы и средства проектирования программного обеспечения, методы и средства проектирования баз данных, методы и средства проектирования программных интерфейсов</w:t>
            </w:r>
          </w:p>
        </w:tc>
      </w:tr>
      <w:tr w:rsidR="009F310F" w:rsidRPr="009141D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ИПК-8.4 уметь проводить анализ исполнения требований, вырабатывать варианты реализации требований, проводить оценку и обоснование рекомендуемых решений, осуществлять коммуникации с заинтересованными сторонами</w:t>
            </w:r>
          </w:p>
        </w:tc>
      </w:tr>
      <w:tr w:rsidR="009F310F" w:rsidRPr="009141D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ИПК-8.5 уметь выбирать средства реализации требований к программному обеспечению, вырабатывать варианты реализации программного обеспечения, проводить оценку и обоснование рекомендуемых решений</w:t>
            </w:r>
          </w:p>
        </w:tc>
      </w:tr>
      <w:tr w:rsidR="009F310F" w:rsidRPr="009141D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ИПК-8.6 уметь использовать существующие типовые решения и шаблоны проектирования программного обеспечения, применять методы и средства проектирования программного обеспечения, структур данных, баз данных, программных интерфейсов</w:t>
            </w:r>
          </w:p>
        </w:tc>
      </w:tr>
      <w:tr w:rsidR="009F310F" w:rsidRPr="009141D2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ИПК-8.7 владеть анализом  возможностей реализации требований к программному обеспечению, методами оценки времени и трудоемкости реализации требований к программному обеспечению, приемами согласования требований к программному обеспечению с заинтересованными сторонами, методами оценки и согласование сроков выполнения поставленных задач</w:t>
            </w:r>
          </w:p>
        </w:tc>
      </w:tr>
      <w:tr w:rsidR="009F310F" w:rsidRPr="009141D2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ИПК-8.8 владеть приемами разработки и согласования технических спецификаций на программные компоненты и их взаимодействие с архитектором программного обеспечения, выполнять  распределение заданий между программистами в соответствии с техническими спецификациями, осуществлять контроль выполнения заданий, обеспечить предоставление отчетности в соответствии с установленными регламентами оценка и согласование сроков выполнения поставленных задач</w:t>
            </w:r>
          </w:p>
        </w:tc>
      </w:tr>
      <w:tr w:rsidR="009F310F" w:rsidRPr="009141D2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ИПК-8.9 владеть методами  разработки, изменения и согласования архитектуры программного обеспечения с системным аналитиком и архитектором программного обеспечения, проектированием структур данных, проектированием баз данных, проектированием программных интерфейсов, методами оценки и согласования сроков выполнения поставленных задач</w:t>
            </w:r>
          </w:p>
        </w:tc>
      </w:tr>
      <w:tr w:rsidR="009F310F" w:rsidRPr="009141D2">
        <w:trPr>
          <w:trHeight w:hRule="exact" w:val="416"/>
        </w:trPr>
        <w:tc>
          <w:tcPr>
            <w:tcW w:w="9640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</w:tr>
      <w:tr w:rsidR="009F310F" w:rsidRPr="009141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9F310F" w:rsidRPr="009141D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К.М.02.01 «Высокоуровневые методы информатики и программирования» относится к обязательной части, является дисциплиной Блока Б1. «Дисциплины (модули)». Модуль "Разработка информационных систем" основной профессиональной образовательной программы высшего образования - бакалавриат по направлению подготовки 09.03.03 Прикладная информатика.</w:t>
            </w:r>
          </w:p>
        </w:tc>
      </w:tr>
    </w:tbl>
    <w:p w:rsidR="009F310F" w:rsidRPr="009141D2" w:rsidRDefault="009141D2">
      <w:pPr>
        <w:rPr>
          <w:sz w:val="0"/>
          <w:szCs w:val="0"/>
          <w:lang w:val="ru-RU"/>
        </w:rPr>
      </w:pPr>
      <w:r w:rsidRPr="009141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9F310F" w:rsidRPr="009141D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9F310F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10F" w:rsidRDefault="009F310F"/>
        </w:tc>
      </w:tr>
      <w:tr w:rsidR="009F310F" w:rsidRPr="009141D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10F" w:rsidRPr="009141D2" w:rsidRDefault="009F310F">
            <w:pPr>
              <w:rPr>
                <w:lang w:val="ru-RU"/>
              </w:rPr>
            </w:pPr>
          </w:p>
        </w:tc>
      </w:tr>
      <w:tr w:rsidR="009F310F">
        <w:trPr>
          <w:trHeight w:hRule="exact" w:val="20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10F" w:rsidRPr="009141D2" w:rsidRDefault="009141D2">
            <w:pPr>
              <w:spacing w:after="0" w:line="240" w:lineRule="auto"/>
              <w:jc w:val="center"/>
              <w:rPr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lang w:val="ru-RU"/>
              </w:rPr>
              <w:t>Стандартизация программных средств и информационных технологий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10F" w:rsidRPr="009141D2" w:rsidRDefault="009141D2">
            <w:pPr>
              <w:spacing w:after="0" w:line="240" w:lineRule="auto"/>
              <w:jc w:val="center"/>
              <w:rPr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lang w:val="ru-RU"/>
              </w:rPr>
              <w:t>Интернет- программирование</w:t>
            </w:r>
          </w:p>
          <w:p w:rsidR="009F310F" w:rsidRPr="009141D2" w:rsidRDefault="009141D2">
            <w:pPr>
              <w:spacing w:after="0" w:line="240" w:lineRule="auto"/>
              <w:jc w:val="center"/>
              <w:rPr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lang w:val="ru-RU"/>
              </w:rPr>
              <w:t>Программная инженерия</w:t>
            </w:r>
          </w:p>
          <w:p w:rsidR="009F310F" w:rsidRPr="009141D2" w:rsidRDefault="009141D2">
            <w:pPr>
              <w:spacing w:after="0" w:line="240" w:lineRule="auto"/>
              <w:jc w:val="center"/>
              <w:rPr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lang w:val="ru-RU"/>
              </w:rPr>
              <w:t>Разработка мобильных приложений</w:t>
            </w:r>
          </w:p>
          <w:p w:rsidR="009F310F" w:rsidRPr="009141D2" w:rsidRDefault="009141D2">
            <w:pPr>
              <w:spacing w:after="0" w:line="240" w:lineRule="auto"/>
              <w:jc w:val="center"/>
              <w:rPr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lang w:val="ru-RU"/>
              </w:rPr>
              <w:t>Разработка программных приложений и интерфейсов</w:t>
            </w:r>
          </w:p>
          <w:p w:rsidR="009F310F" w:rsidRPr="009141D2" w:rsidRDefault="009141D2">
            <w:pPr>
              <w:spacing w:after="0" w:line="240" w:lineRule="auto"/>
              <w:jc w:val="center"/>
              <w:rPr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lang w:val="ru-RU"/>
              </w:rPr>
              <w:t>Серверное программирование</w:t>
            </w:r>
          </w:p>
          <w:p w:rsidR="009F310F" w:rsidRPr="009141D2" w:rsidRDefault="009141D2">
            <w:pPr>
              <w:spacing w:after="0" w:line="240" w:lineRule="auto"/>
              <w:jc w:val="center"/>
              <w:rPr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lang w:val="ru-RU"/>
              </w:rPr>
              <w:t>Технологии програмирования</w:t>
            </w:r>
          </w:p>
          <w:p w:rsidR="009F310F" w:rsidRPr="009141D2" w:rsidRDefault="009141D2">
            <w:pPr>
              <w:spacing w:after="0" w:line="240" w:lineRule="auto"/>
              <w:jc w:val="center"/>
              <w:rPr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lang w:val="ru-RU"/>
              </w:rPr>
              <w:t>Алгоритмы обработки данных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ПК-7, ПК-8</w:t>
            </w:r>
          </w:p>
        </w:tc>
      </w:tr>
      <w:tr w:rsidR="009F310F">
        <w:trPr>
          <w:trHeight w:hRule="exact" w:val="138"/>
        </w:trPr>
        <w:tc>
          <w:tcPr>
            <w:tcW w:w="3970" w:type="dxa"/>
          </w:tcPr>
          <w:p w:rsidR="009F310F" w:rsidRDefault="009F310F"/>
        </w:tc>
        <w:tc>
          <w:tcPr>
            <w:tcW w:w="1702" w:type="dxa"/>
          </w:tcPr>
          <w:p w:rsidR="009F310F" w:rsidRDefault="009F310F"/>
        </w:tc>
        <w:tc>
          <w:tcPr>
            <w:tcW w:w="1702" w:type="dxa"/>
          </w:tcPr>
          <w:p w:rsidR="009F310F" w:rsidRDefault="009F310F"/>
        </w:tc>
        <w:tc>
          <w:tcPr>
            <w:tcW w:w="426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143" w:type="dxa"/>
          </w:tcPr>
          <w:p w:rsidR="009F310F" w:rsidRDefault="009F310F"/>
        </w:tc>
        <w:tc>
          <w:tcPr>
            <w:tcW w:w="993" w:type="dxa"/>
          </w:tcPr>
          <w:p w:rsidR="009F310F" w:rsidRDefault="009F310F"/>
        </w:tc>
      </w:tr>
      <w:tr w:rsidR="009F310F" w:rsidRPr="009141D2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F310F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F310F">
        <w:trPr>
          <w:trHeight w:hRule="exact" w:val="138"/>
        </w:trPr>
        <w:tc>
          <w:tcPr>
            <w:tcW w:w="3970" w:type="dxa"/>
          </w:tcPr>
          <w:p w:rsidR="009F310F" w:rsidRDefault="009F310F"/>
        </w:tc>
        <w:tc>
          <w:tcPr>
            <w:tcW w:w="1702" w:type="dxa"/>
          </w:tcPr>
          <w:p w:rsidR="009F310F" w:rsidRDefault="009F310F"/>
        </w:tc>
        <w:tc>
          <w:tcPr>
            <w:tcW w:w="1702" w:type="dxa"/>
          </w:tcPr>
          <w:p w:rsidR="009F310F" w:rsidRDefault="009F310F"/>
        </w:tc>
        <w:tc>
          <w:tcPr>
            <w:tcW w:w="426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143" w:type="dxa"/>
          </w:tcPr>
          <w:p w:rsidR="009F310F" w:rsidRDefault="009F310F"/>
        </w:tc>
        <w:tc>
          <w:tcPr>
            <w:tcW w:w="993" w:type="dxa"/>
          </w:tcPr>
          <w:p w:rsidR="009F310F" w:rsidRDefault="009F310F"/>
        </w:tc>
      </w:tr>
      <w:tr w:rsidR="009F310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F310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F310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F310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F310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F310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F310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F310F">
        <w:trPr>
          <w:trHeight w:hRule="exact" w:val="416"/>
        </w:trPr>
        <w:tc>
          <w:tcPr>
            <w:tcW w:w="3970" w:type="dxa"/>
          </w:tcPr>
          <w:p w:rsidR="009F310F" w:rsidRDefault="009F310F"/>
        </w:tc>
        <w:tc>
          <w:tcPr>
            <w:tcW w:w="1702" w:type="dxa"/>
          </w:tcPr>
          <w:p w:rsidR="009F310F" w:rsidRDefault="009F310F"/>
        </w:tc>
        <w:tc>
          <w:tcPr>
            <w:tcW w:w="1702" w:type="dxa"/>
          </w:tcPr>
          <w:p w:rsidR="009F310F" w:rsidRDefault="009F310F"/>
        </w:tc>
        <w:tc>
          <w:tcPr>
            <w:tcW w:w="426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143" w:type="dxa"/>
          </w:tcPr>
          <w:p w:rsidR="009F310F" w:rsidRDefault="009F310F"/>
        </w:tc>
        <w:tc>
          <w:tcPr>
            <w:tcW w:w="993" w:type="dxa"/>
          </w:tcPr>
          <w:p w:rsidR="009F310F" w:rsidRDefault="009F310F"/>
        </w:tc>
      </w:tr>
      <w:tr w:rsidR="009F310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9F310F">
        <w:trPr>
          <w:trHeight w:hRule="exact" w:val="277"/>
        </w:trPr>
        <w:tc>
          <w:tcPr>
            <w:tcW w:w="3970" w:type="dxa"/>
          </w:tcPr>
          <w:p w:rsidR="009F310F" w:rsidRDefault="009F310F"/>
        </w:tc>
        <w:tc>
          <w:tcPr>
            <w:tcW w:w="1702" w:type="dxa"/>
          </w:tcPr>
          <w:p w:rsidR="009F310F" w:rsidRDefault="009F310F"/>
        </w:tc>
        <w:tc>
          <w:tcPr>
            <w:tcW w:w="1702" w:type="dxa"/>
          </w:tcPr>
          <w:p w:rsidR="009F310F" w:rsidRDefault="009F310F"/>
        </w:tc>
        <w:tc>
          <w:tcPr>
            <w:tcW w:w="426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143" w:type="dxa"/>
          </w:tcPr>
          <w:p w:rsidR="009F310F" w:rsidRDefault="009F310F"/>
        </w:tc>
        <w:tc>
          <w:tcPr>
            <w:tcW w:w="993" w:type="dxa"/>
          </w:tcPr>
          <w:p w:rsidR="009F310F" w:rsidRDefault="009F310F"/>
        </w:tc>
      </w:tr>
      <w:tr w:rsidR="009F310F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F310F" w:rsidRPr="009141D2" w:rsidRDefault="009F31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F310F">
        <w:trPr>
          <w:trHeight w:hRule="exact" w:val="416"/>
        </w:trPr>
        <w:tc>
          <w:tcPr>
            <w:tcW w:w="3970" w:type="dxa"/>
          </w:tcPr>
          <w:p w:rsidR="009F310F" w:rsidRDefault="009F310F"/>
        </w:tc>
        <w:tc>
          <w:tcPr>
            <w:tcW w:w="1702" w:type="dxa"/>
          </w:tcPr>
          <w:p w:rsidR="009F310F" w:rsidRDefault="009F310F"/>
        </w:tc>
        <w:tc>
          <w:tcPr>
            <w:tcW w:w="1702" w:type="dxa"/>
          </w:tcPr>
          <w:p w:rsidR="009F310F" w:rsidRDefault="009F310F"/>
        </w:tc>
        <w:tc>
          <w:tcPr>
            <w:tcW w:w="426" w:type="dxa"/>
          </w:tcPr>
          <w:p w:rsidR="009F310F" w:rsidRDefault="009F310F"/>
        </w:tc>
        <w:tc>
          <w:tcPr>
            <w:tcW w:w="710" w:type="dxa"/>
          </w:tcPr>
          <w:p w:rsidR="009F310F" w:rsidRDefault="009F310F"/>
        </w:tc>
        <w:tc>
          <w:tcPr>
            <w:tcW w:w="143" w:type="dxa"/>
          </w:tcPr>
          <w:p w:rsidR="009F310F" w:rsidRDefault="009F310F"/>
        </w:tc>
        <w:tc>
          <w:tcPr>
            <w:tcW w:w="993" w:type="dxa"/>
          </w:tcPr>
          <w:p w:rsidR="009F310F" w:rsidRDefault="009F310F"/>
        </w:tc>
      </w:tr>
      <w:tr w:rsidR="009F310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F310F" w:rsidRPr="009141D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Основы программирования на языке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Object</w:t>
            </w: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Pascal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rPr>
                <w:lang w:val="ru-RU"/>
              </w:rPr>
            </w:pPr>
          </w:p>
        </w:tc>
      </w:tr>
      <w:tr w:rsidR="009F310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Процедуры и функции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Pascal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310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Типовые алгоритмы обработки одномерных массивов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310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сортировки одномерных массивов и поиска элементов в массиве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310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"Моя первая программа"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310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"Создание консольного приложения"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310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"Нахождение минимального и максимального числа в массиве"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310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по самостоятельной работе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F310F" w:rsidRPr="009141D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Структуры и типы данных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Object</w:t>
            </w: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Pascal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rPr>
                <w:lang w:val="ru-RU"/>
              </w:rPr>
            </w:pPr>
          </w:p>
        </w:tc>
      </w:tr>
      <w:tr w:rsidR="009F310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Структуры данных языка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Pascal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F310F" w:rsidRDefault="009141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F310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Типы данных в языке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Pascal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множества и записи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3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"Случайный выбор"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3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по самостоятельной работе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F310F" w:rsidRPr="009141D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Работа с файлами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Object</w:t>
            </w: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Pascal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rPr>
                <w:lang w:val="ru-RU"/>
              </w:rPr>
            </w:pPr>
          </w:p>
        </w:tc>
      </w:tr>
      <w:tr w:rsidR="009F3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файлами в языке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Pascal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3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и типизированные файлы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3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"Альбом"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3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"Простейший плеер"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3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по самостоятельной работе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F310F" w:rsidRPr="009141D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Применение методов объектно- ориентированного программирования в языке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Object</w:t>
            </w: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Pascal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rPr>
                <w:lang w:val="ru-RU"/>
              </w:rPr>
            </w:pPr>
          </w:p>
        </w:tc>
      </w:tr>
      <w:tr w:rsidR="009F310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объектно-ориентированного программирования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F3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"Работа с меню"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3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"Вычисление процентов"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3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Круглый стол на тему "Отладка программ"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3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по самостоятельной работе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F310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F310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F310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F310F" w:rsidRPr="009141D2">
        <w:trPr>
          <w:trHeight w:hRule="exact" w:val="94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9F310F" w:rsidRPr="009141D2" w:rsidRDefault="009141D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9141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</w:t>
            </w:r>
          </w:p>
        </w:tc>
      </w:tr>
    </w:tbl>
    <w:p w:rsidR="009F310F" w:rsidRPr="009141D2" w:rsidRDefault="009141D2">
      <w:pPr>
        <w:rPr>
          <w:sz w:val="0"/>
          <w:szCs w:val="0"/>
          <w:lang w:val="ru-RU"/>
        </w:rPr>
      </w:pPr>
      <w:r w:rsidRPr="009141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F310F" w:rsidRPr="009141D2">
        <w:trPr>
          <w:trHeight w:hRule="exact" w:val="857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внесении изменений в Федеральный закон «Об образовании в Российской Федерации»: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F31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F31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F310F" w:rsidRPr="009141D2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Процедуры и функции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Object</w:t>
            </w: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Pascal</w:t>
            </w:r>
          </w:p>
        </w:tc>
      </w:tr>
      <w:tr w:rsidR="009F310F" w:rsidRPr="009141D2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rPr>
                <w:lang w:val="ru-RU"/>
              </w:rPr>
            </w:pPr>
          </w:p>
        </w:tc>
      </w:tr>
      <w:tr w:rsidR="009F310F" w:rsidRPr="009141D2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языке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Pascal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есть два вида подпрограмм – процедуры и функции. Структура всякой подпрограммы во многом напоминает структуру исходного модуля. Каждая такая подпрограмма перед ее использованием должна быть описана. Описанием подпрограммы называется ее исходный код, а обращением к подпрограмме является оператор или его часть, которые содержат код вызова такой подпрограммы. Таким образом, описание – это технология, а обращение – это действия по предписанной технологии.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Всякая подпрограмма может иметь локальные и глобальные по отношению к ней параметры. Локальным является параметр, действие которого ограничено только подпрограммой, в которой он описан. Всякий другой параметр будет глобальным. Все глобальные параметры всегда описаны за пределами подпрограммы, в которой они используются.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Всякая процедура имеет заголовок и тело. Тело процедуры состоит из операторов, предназначенных для описания имен и действий над данными.</w:t>
            </w:r>
          </w:p>
        </w:tc>
      </w:tr>
      <w:tr w:rsidR="009F310F" w:rsidRPr="009141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Типовые алгоритмы обработки одномерных массивов</w:t>
            </w:r>
          </w:p>
        </w:tc>
      </w:tr>
      <w:tr w:rsidR="009F310F">
        <w:trPr>
          <w:trHeight w:hRule="exact" w:val="15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Суммирование двух массивов одинакового размера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Суммирование  элементов массива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числа элементов массива, удовлетворяющих  заданному условию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Суммирование  элементов  массива, удовлетворяющих  заданному  условию</w:t>
            </w:r>
          </w:p>
          <w:p w:rsidR="009F310F" w:rsidRDefault="009141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Инвертирование массива</w:t>
            </w:r>
          </w:p>
        </w:tc>
      </w:tr>
    </w:tbl>
    <w:p w:rsidR="009F310F" w:rsidRDefault="009141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F310F" w:rsidRPr="009141D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массива из элементов другого массива, удовлетворяющих  заданному условию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  максимального  (минимального)  элемента в массиве с запоминанием  его положения  в  массиве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  заданного элемента в  массиве</w:t>
            </w:r>
          </w:p>
        </w:tc>
      </w:tr>
      <w:tr w:rsidR="009F310F" w:rsidRPr="009141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Алгоритмы сортировки одномерных массивов и поиска элементов в массиве</w:t>
            </w:r>
          </w:p>
        </w:tc>
      </w:tr>
      <w:tr w:rsidR="009F310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сортировки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1. Сортировка вставками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2. Пузырьковая сортировка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3. Сортировка Шейкером</w:t>
            </w:r>
          </w:p>
          <w:p w:rsidR="009F310F" w:rsidRDefault="009141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 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слиянием</w:t>
            </w:r>
          </w:p>
        </w:tc>
      </w:tr>
      <w:tr w:rsidR="009F310F" w:rsidRPr="009141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Структуры данных языка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Object</w:t>
            </w: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Pascal</w:t>
            </w:r>
          </w:p>
        </w:tc>
      </w:tr>
      <w:tr w:rsidR="009F310F" w:rsidRPr="009141D2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 данных в ЭВМ строятся на основе базовых типов данных, таких как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",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integer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",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следующем уровне находятся массивы, представляющие собой наборы базовых типов данных. Затем идут записи, представляющие собой группы типов данных, доступ к которым осуществляется по одному из данных, а на последнем уровне, когда уже не рассматриваются физические аспекты представления данных, внимание обращается на порядок, в котором данные хранятся и в котором делается их поиск.</w:t>
            </w:r>
          </w:p>
        </w:tc>
      </w:tr>
      <w:tr w:rsidR="009F310F" w:rsidRPr="009141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Типы данных в языке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Object</w:t>
            </w: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Pascal</w:t>
            </w: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множества и записи</w:t>
            </w:r>
          </w:p>
        </w:tc>
      </w:tr>
      <w:tr w:rsidR="009F310F" w:rsidRPr="009141D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Pascal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Объявление множеств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Присвоение значений множествам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с множествами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множеств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на вхождение элемента в множество</w:t>
            </w:r>
          </w:p>
        </w:tc>
      </w:tr>
      <w:tr w:rsidR="009F310F" w:rsidRPr="009141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Работа с файлами в языке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Object</w:t>
            </w: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Pascal</w:t>
            </w:r>
          </w:p>
        </w:tc>
      </w:tr>
      <w:tr w:rsidR="009F310F" w:rsidRPr="009141D2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Файловая система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файлов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файлов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Логическая организация файлов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организация и адрес файла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модель файловой системы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архитектуры файловых систем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с файлами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файлов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Delphi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процедуры для работы с файлами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функции и процедуры для работы с файлами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процедуры для работы с текстовыми файлами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процедуры для работы с именем файла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процедуры низкоуровневого доступа к файлам</w:t>
            </w:r>
          </w:p>
        </w:tc>
      </w:tr>
      <w:tr w:rsidR="009F3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и типизированные файлы</w:t>
            </w:r>
          </w:p>
        </w:tc>
      </w:tr>
      <w:tr w:rsidR="009F310F" w:rsidRPr="009141D2">
        <w:trPr>
          <w:trHeight w:hRule="exact" w:val="37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типизированными файлами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Типизированный файл - это последовательность компонент любого заданного типа (кроме типа "файл"). Доступ к компонентам файла осуществляется по их порядковым номерам. Компоненты нумеруются, начиная с 0. После открытия файла указатель (номер текущей компоненты) стоит в его начале на нулевом компоненте. После каждого чтения или записи указатель сдвигается к следующему компоненту.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в файл: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список переменных);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Процедура записывает в файл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всю информацию из списка переменных.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из файла: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список переменных);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Процедура читает из файла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компоненты в указанные переменные. Тип файловых компонент и переменных должны совпадать. Если будет сделана попытка чтения несуществующих компонент, то произойдет ошибочное завершение программы.</w:t>
            </w:r>
          </w:p>
        </w:tc>
      </w:tr>
    </w:tbl>
    <w:p w:rsidR="009F310F" w:rsidRPr="009141D2" w:rsidRDefault="009141D2">
      <w:pPr>
        <w:rPr>
          <w:sz w:val="0"/>
          <w:szCs w:val="0"/>
          <w:lang w:val="ru-RU"/>
        </w:rPr>
      </w:pPr>
      <w:r w:rsidRPr="009141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F310F" w:rsidRPr="009141D2">
        <w:trPr>
          <w:trHeight w:hRule="exact" w:val="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rPr>
                <w:lang w:val="ru-RU"/>
              </w:rPr>
            </w:pPr>
          </w:p>
        </w:tc>
      </w:tr>
      <w:tr w:rsidR="009F3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объектно-ориентированного программирования</w:t>
            </w:r>
          </w:p>
        </w:tc>
      </w:tr>
      <w:tr w:rsidR="009F310F" w:rsidRPr="009141D2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основе ООП лежит понятие объекта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Объект - это тип, который включает не только поля данных объекта, но и подпрограммы для их обра¬ботки, называемые методами. Таким образом, в объекте сосредоточены его свойства (состояния, данные) и их поведение (обработка с помощью методов). Идеи создания нового типа (объект) были заложены при введении проце¬дурных типов параметров. ООП характеризуется тремя основными свойствами: инкапсуляцией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encapsulation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наследованием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inheritance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полиморфизмом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polymorphism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Инкапсуляция означает объединение в одном объекте данных и действий над ними.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Наследование - это возможность использования уже определенных объек¬тов, что позволяет создавать иерархию объектов начиная с некоторого про¬стого первоначального (предка) и кончая более сложными, включающими (наследующими) свойства предшествующих элементов иерархии (предков). Эта иерархия может иметь сложную иерархическую структуру. Каждый по¬томок несет в себе характеристики своего предка (содержит те же данные и методы), а также обладает собственными характеристиками (данными и мето¬дами). Включенные в объект подпрограммы (методы), как правило, оперируют с данными этого объекта или обращаются к методам объектов-предков.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Полиморфизм - это возможность определения единого по имени действия (процедуры или функции), применимого ко всем объектам иерархии наследо¬вания; причем каждый объект иерархии может иметь особенность реализации этого действия (например, движение точки, линии, окружности или различ¬ных фигур). Полиморфизм означает, что для различных родственных объек¬тов можно задать единый класс действий (например, перемещение по экрану любой геометрической фигуры). Затем для каждого конкретного объекта составляется своя подпрограмма, вызывающая это действие для данного объек¬та (определенной геометрической фигуры); причем все подпрограммы, опре¬деляющие конкретный объект (и его фигуру), могут иметь одно и то же имя.</w:t>
            </w:r>
          </w:p>
        </w:tc>
      </w:tr>
      <w:tr w:rsidR="009F31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9F310F">
        <w:trPr>
          <w:trHeight w:hRule="exact" w:val="14"/>
        </w:trPr>
        <w:tc>
          <w:tcPr>
            <w:tcW w:w="9640" w:type="dxa"/>
          </w:tcPr>
          <w:p w:rsidR="009F310F" w:rsidRDefault="009F310F"/>
        </w:tc>
      </w:tr>
      <w:tr w:rsidR="009F310F" w:rsidRPr="009141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"Моя первая программа"</w:t>
            </w:r>
          </w:p>
        </w:tc>
      </w:tr>
      <w:tr w:rsidR="009F310F" w:rsidRPr="009141D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310F" w:rsidRPr="009141D2">
        <w:trPr>
          <w:trHeight w:hRule="exact" w:val="14"/>
        </w:trPr>
        <w:tc>
          <w:tcPr>
            <w:tcW w:w="9640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</w:tr>
      <w:tr w:rsidR="009F310F" w:rsidRPr="009141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"Создание консольного приложения"</w:t>
            </w:r>
          </w:p>
        </w:tc>
      </w:tr>
      <w:tr w:rsidR="009F310F" w:rsidRPr="009141D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310F" w:rsidRPr="009141D2">
        <w:trPr>
          <w:trHeight w:hRule="exact" w:val="14"/>
        </w:trPr>
        <w:tc>
          <w:tcPr>
            <w:tcW w:w="9640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</w:tr>
      <w:tr w:rsidR="009F310F" w:rsidRPr="009141D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"Нахождение минимального и максимального числа в массиве"</w:t>
            </w:r>
          </w:p>
        </w:tc>
      </w:tr>
      <w:tr w:rsidR="009F310F" w:rsidRPr="009141D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310F" w:rsidRPr="009141D2">
        <w:trPr>
          <w:trHeight w:hRule="exact" w:val="14"/>
        </w:trPr>
        <w:tc>
          <w:tcPr>
            <w:tcW w:w="9640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</w:tr>
      <w:tr w:rsidR="009F3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"Случайный выбор"</w:t>
            </w:r>
          </w:p>
        </w:tc>
      </w:tr>
      <w:tr w:rsidR="009F310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F310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F310F">
        <w:trPr>
          <w:trHeight w:hRule="exact" w:val="14"/>
        </w:trPr>
        <w:tc>
          <w:tcPr>
            <w:tcW w:w="9640" w:type="dxa"/>
          </w:tcPr>
          <w:p w:rsidR="009F310F" w:rsidRDefault="009F310F"/>
        </w:tc>
      </w:tr>
      <w:tr w:rsidR="009F3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"Альбом"</w:t>
            </w:r>
          </w:p>
        </w:tc>
      </w:tr>
      <w:tr w:rsidR="009F310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F310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F310F">
        <w:trPr>
          <w:trHeight w:hRule="exact" w:val="14"/>
        </w:trPr>
        <w:tc>
          <w:tcPr>
            <w:tcW w:w="9640" w:type="dxa"/>
          </w:tcPr>
          <w:p w:rsidR="009F310F" w:rsidRDefault="009F310F"/>
        </w:tc>
      </w:tr>
      <w:tr w:rsidR="009F3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"Простейший плеер"</w:t>
            </w:r>
          </w:p>
        </w:tc>
      </w:tr>
      <w:tr w:rsidR="009F310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F310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F310F">
        <w:trPr>
          <w:trHeight w:hRule="exact" w:val="14"/>
        </w:trPr>
        <w:tc>
          <w:tcPr>
            <w:tcW w:w="9640" w:type="dxa"/>
          </w:tcPr>
          <w:p w:rsidR="009F310F" w:rsidRDefault="009F310F"/>
        </w:tc>
      </w:tr>
      <w:tr w:rsidR="009F310F" w:rsidRPr="009141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"Работа с меню"</w:t>
            </w:r>
          </w:p>
        </w:tc>
      </w:tr>
      <w:tr w:rsidR="009F310F" w:rsidRPr="009141D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310F" w:rsidRPr="009141D2">
        <w:trPr>
          <w:trHeight w:hRule="exact" w:val="14"/>
        </w:trPr>
        <w:tc>
          <w:tcPr>
            <w:tcW w:w="9640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</w:tr>
      <w:tr w:rsidR="009F3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"Вычисление процентов"</w:t>
            </w:r>
          </w:p>
        </w:tc>
      </w:tr>
      <w:tr w:rsidR="009F310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F310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F310F">
        <w:trPr>
          <w:trHeight w:hRule="exact" w:val="14"/>
        </w:trPr>
        <w:tc>
          <w:tcPr>
            <w:tcW w:w="9640" w:type="dxa"/>
          </w:tcPr>
          <w:p w:rsidR="009F310F" w:rsidRDefault="009F310F"/>
        </w:tc>
      </w:tr>
      <w:tr w:rsidR="009F310F" w:rsidRPr="009141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Круглый стол на тему "Отладка программ"</w:t>
            </w:r>
          </w:p>
        </w:tc>
      </w:tr>
      <w:tr w:rsidR="009F310F" w:rsidRPr="009141D2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Причины ошибок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Типы ошибок в программе: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времени выполнения,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синтаксические,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логические;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Защита от ошибок</w:t>
            </w:r>
          </w:p>
        </w:tc>
      </w:tr>
    </w:tbl>
    <w:p w:rsidR="009F310F" w:rsidRPr="009141D2" w:rsidRDefault="009141D2">
      <w:pPr>
        <w:rPr>
          <w:sz w:val="0"/>
          <w:szCs w:val="0"/>
          <w:lang w:val="ru-RU"/>
        </w:rPr>
      </w:pPr>
      <w:r w:rsidRPr="009141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F310F" w:rsidRPr="009141D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F31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F310F" w:rsidRPr="009141D2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«Высокоуровневые методы информатики и программирования» / Хвецкович Э.Б.. – Омск: Изд-во Омской гуманитарной академии, 2022.</w:t>
            </w:r>
          </w:p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9F310F" w:rsidRPr="009141D2">
        <w:trPr>
          <w:trHeight w:hRule="exact" w:val="138"/>
        </w:trPr>
        <w:tc>
          <w:tcPr>
            <w:tcW w:w="285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</w:tr>
      <w:tr w:rsidR="009F310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F310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Алгоритмизация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Павловская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9141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978-5-534-07834-3.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https://urait.ru/bcode/423824</w:t>
              </w:r>
            </w:hyperlink>
            <w:r>
              <w:t xml:space="preserve"> </w:t>
            </w:r>
          </w:p>
        </w:tc>
      </w:tr>
      <w:tr w:rsidR="009F310F" w:rsidRPr="009141D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Зыков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41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978-5-534-02444-9.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41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41D2">
              <w:rPr>
                <w:lang w:val="ru-RU"/>
              </w:rPr>
              <w:t xml:space="preserve"> </w:t>
            </w:r>
            <w:hyperlink r:id="rId5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https://urait.ru/bcode/433432</w:t>
              </w:r>
            </w:hyperlink>
            <w:r w:rsidRPr="009141D2">
              <w:rPr>
                <w:lang w:val="ru-RU"/>
              </w:rPr>
              <w:t xml:space="preserve"> </w:t>
            </w:r>
          </w:p>
        </w:tc>
      </w:tr>
      <w:tr w:rsidR="009F310F">
        <w:trPr>
          <w:trHeight w:hRule="exact" w:val="277"/>
        </w:trPr>
        <w:tc>
          <w:tcPr>
            <w:tcW w:w="285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F310F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Программирование.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Объектно-ориентированный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Зыков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141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978-5-534-00850-0.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https://urait.ru/bcode/434106</w:t>
              </w:r>
            </w:hyperlink>
            <w:r>
              <w:t xml:space="preserve"> </w:t>
            </w:r>
          </w:p>
        </w:tc>
      </w:tr>
      <w:tr w:rsidR="009F310F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F310F"/>
        </w:tc>
      </w:tr>
      <w:tr w:rsidR="009F310F" w:rsidRPr="009141D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9141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Pascal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9141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Pascal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Интернет-Университет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(ИНТУИТ),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277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41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5-9556-0025-6.</w:t>
            </w:r>
            <w:r w:rsidRPr="009141D2">
              <w:rPr>
                <w:lang w:val="ru-RU"/>
              </w:rPr>
              <w:t xml:space="preserve"> 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41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41D2">
              <w:rPr>
                <w:lang w:val="ru-RU"/>
              </w:rPr>
              <w:t xml:space="preserve"> </w:t>
            </w:r>
            <w:hyperlink r:id="rId7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http://www.iprbookshop.ru/52215.html</w:t>
              </w:r>
            </w:hyperlink>
            <w:r w:rsidRPr="009141D2">
              <w:rPr>
                <w:lang w:val="ru-RU"/>
              </w:rPr>
              <w:t xml:space="preserve"> </w:t>
            </w:r>
          </w:p>
        </w:tc>
      </w:tr>
      <w:tr w:rsidR="009F310F" w:rsidRPr="009141D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F310F" w:rsidRPr="009141D2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</w:t>
            </w:r>
          </w:p>
        </w:tc>
      </w:tr>
    </w:tbl>
    <w:p w:rsidR="009F310F" w:rsidRPr="009141D2" w:rsidRDefault="009141D2">
      <w:pPr>
        <w:rPr>
          <w:sz w:val="0"/>
          <w:szCs w:val="0"/>
          <w:lang w:val="ru-RU"/>
        </w:rPr>
      </w:pPr>
      <w:r w:rsidRPr="009141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F310F" w:rsidRPr="009141D2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обучения обеспечен индивидуальным неограниченным доступом к электронно- библиотечной системе (электронной библиотеке) и к электронной информационно- 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F310F" w:rsidRPr="009141D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9F310F" w:rsidRPr="009141D2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</w:t>
            </w:r>
          </w:p>
        </w:tc>
      </w:tr>
    </w:tbl>
    <w:p w:rsidR="009F310F" w:rsidRPr="009141D2" w:rsidRDefault="009141D2">
      <w:pPr>
        <w:rPr>
          <w:sz w:val="0"/>
          <w:szCs w:val="0"/>
          <w:lang w:val="ru-RU"/>
        </w:rPr>
      </w:pPr>
      <w:r w:rsidRPr="009141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F310F" w:rsidRPr="009141D2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F310F" w:rsidRPr="009141D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F310F" w:rsidRPr="009141D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9F310F" w:rsidRPr="009141D2" w:rsidRDefault="009F31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9F310F" w:rsidRDefault="009141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F310F" w:rsidRDefault="009141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9F310F" w:rsidRPr="009141D2" w:rsidRDefault="009F31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F310F" w:rsidRPr="009141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1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9F310F" w:rsidRPr="009141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2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9F310F" w:rsidRPr="009141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3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9F310F" w:rsidRPr="009141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9F310F" w:rsidRPr="009141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9F31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F310F" w:rsidRPr="009141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9F310F" w:rsidRPr="009141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7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9F310F" w:rsidRPr="009141D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8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9F310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Default="009141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F310F" w:rsidRPr="009141D2">
        <w:trPr>
          <w:trHeight w:hRule="exact" w:val="40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</w:t>
            </w:r>
          </w:p>
        </w:tc>
      </w:tr>
    </w:tbl>
    <w:p w:rsidR="009F310F" w:rsidRPr="009141D2" w:rsidRDefault="009141D2">
      <w:pPr>
        <w:rPr>
          <w:sz w:val="0"/>
          <w:szCs w:val="0"/>
          <w:lang w:val="ru-RU"/>
        </w:rPr>
      </w:pPr>
      <w:r w:rsidRPr="009141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F310F" w:rsidRPr="009141D2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синхронное и (или) асинхронное взаимодействие посредством сети «Интернет».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9F310F" w:rsidRPr="009141D2">
        <w:trPr>
          <w:trHeight w:hRule="exact" w:val="277"/>
        </w:trPr>
        <w:tc>
          <w:tcPr>
            <w:tcW w:w="9640" w:type="dxa"/>
          </w:tcPr>
          <w:p w:rsidR="009F310F" w:rsidRPr="009141D2" w:rsidRDefault="009F310F">
            <w:pPr>
              <w:rPr>
                <w:lang w:val="ru-RU"/>
              </w:rPr>
            </w:pPr>
          </w:p>
        </w:tc>
      </w:tr>
      <w:tr w:rsidR="009F310F" w:rsidRPr="009141D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F310F" w:rsidRPr="009141D2">
        <w:trPr>
          <w:trHeight w:hRule="exact" w:val="107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плюс», «Гарант»,</w:t>
            </w:r>
          </w:p>
        </w:tc>
      </w:tr>
    </w:tbl>
    <w:p w:rsidR="009F310F" w:rsidRPr="009141D2" w:rsidRDefault="009141D2">
      <w:pPr>
        <w:rPr>
          <w:sz w:val="0"/>
          <w:szCs w:val="0"/>
          <w:lang w:val="ru-RU"/>
        </w:rPr>
      </w:pPr>
      <w:r w:rsidRPr="009141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F310F" w:rsidRPr="009141D2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F310F" w:rsidRPr="009141D2" w:rsidRDefault="009141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9F310F" w:rsidRPr="009141D2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F310F" w:rsidRPr="009141D2" w:rsidRDefault="009141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0" w:history="1">
              <w:r w:rsidR="004D1B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9F310F" w:rsidRPr="009141D2" w:rsidRDefault="009F310F">
      <w:pPr>
        <w:rPr>
          <w:lang w:val="ru-RU"/>
        </w:rPr>
      </w:pPr>
    </w:p>
    <w:sectPr w:rsidR="009F310F" w:rsidRPr="009141D2" w:rsidSect="009F310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D1BEF"/>
    <w:rsid w:val="009141D2"/>
    <w:rsid w:val="009F310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BE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1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52215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4106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33432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23824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biblio-online.ru.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7022</Words>
  <Characters>40031</Characters>
  <Application>Microsoft Office Word</Application>
  <DocSecurity>0</DocSecurity>
  <Lines>333</Lines>
  <Paragraphs>93</Paragraphs>
  <ScaleCrop>false</ScaleCrop>
  <Company/>
  <LinksUpToDate>false</LinksUpToDate>
  <CharactersWithSpaces>46960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2022-2023_ФГОС3++2022_Бак-ОФО-ПИ(22)_plx_Высокоуровневые методы информатики и программирования</dc:title>
  <dc:creator>FastReport.NET</dc:creator>
  <cp:lastModifiedBy>Mark Bernstorf</cp:lastModifiedBy>
  <cp:revision>3</cp:revision>
  <dcterms:created xsi:type="dcterms:W3CDTF">2022-09-15T05:22:00Z</dcterms:created>
  <dcterms:modified xsi:type="dcterms:W3CDTF">2022-11-12T09:25:00Z</dcterms:modified>
</cp:coreProperties>
</file>